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6725" w:rsidRPr="00876725" w:rsidRDefault="00876725" w:rsidP="00876725">
      <w:r w:rsidRPr="00876725">
        <w:t> </w:t>
      </w:r>
    </w:p>
    <w:p w:rsidR="00DF63FC" w:rsidRPr="00DF63FC" w:rsidRDefault="00DF63FC" w:rsidP="00DF63FC">
      <w:bookmarkStart w:id="0" w:name="_GoBack"/>
      <w:bookmarkEnd w:id="0"/>
      <w:r w:rsidRPr="00DF63FC">
        <w:rPr>
          <w:b/>
          <w:bCs/>
        </w:rPr>
        <w:t>В ЦЕНТРЕ ВНИМАНИЯ - ОБЩИЙ ОБЗОР ВНЕДРЕНИЯ ОБНОВЛЕННЫХ ФГОС НОО И ФГОС ООО с 01.09.2022 г.</w:t>
      </w:r>
    </w:p>
    <w:p w:rsidR="00DF63FC" w:rsidRPr="00DF63FC" w:rsidRDefault="00861556" w:rsidP="00DF63FC">
      <w:hyperlink r:id="rId5" w:tgtFrame="_blank" w:history="1">
        <w:r w:rsidR="00DF63FC" w:rsidRPr="00DF63FC">
          <w:rPr>
            <w:rStyle w:val="a3"/>
          </w:rPr>
          <w:t> Министерством просвещения РФ утверждены обновленные федеральные государственные образовательные стандарты</w:t>
        </w:r>
      </w:hyperlink>
      <w:r w:rsidR="00DF63FC" w:rsidRPr="00DF63FC">
        <w:t> (далее – ФГОС) начального общего и основного общего образования (далее – НОО и ООО соответственно):</w:t>
      </w:r>
    </w:p>
    <w:p w:rsidR="00DF63FC" w:rsidRPr="00DF63FC" w:rsidRDefault="00861556" w:rsidP="00DF63FC">
      <w:pPr>
        <w:numPr>
          <w:ilvl w:val="0"/>
          <w:numId w:val="2"/>
        </w:numPr>
      </w:pPr>
      <w:hyperlink r:id="rId6" w:tgtFrame="_blank" w:history="1">
        <w:r w:rsidR="00DF63FC" w:rsidRPr="00DF63FC">
          <w:rPr>
            <w:rStyle w:val="a3"/>
          </w:rPr>
          <w:t>Приказ Министерства просвещения Российской Федерации от 31.05.2021 № 286 "Об утверждении федерального образовательного стандарта начального общего образования";</w:t>
        </w:r>
      </w:hyperlink>
    </w:p>
    <w:p w:rsidR="00DF63FC" w:rsidRPr="00DF63FC" w:rsidRDefault="00861556" w:rsidP="00DF63FC">
      <w:pPr>
        <w:numPr>
          <w:ilvl w:val="0"/>
          <w:numId w:val="2"/>
        </w:numPr>
      </w:pPr>
      <w:hyperlink r:id="rId7" w:tgtFrame="_blank" w:history="1">
        <w:r w:rsidR="00DF63FC" w:rsidRPr="00DF63FC">
          <w:rPr>
            <w:rStyle w:val="a3"/>
          </w:rPr>
          <w:t>Приказ Министерства просвещения Российской Федерации от 31.05.2021 № 287 "Об утверждении федерального образовательного стандарта основного общего образования</w:t>
        </w:r>
      </w:hyperlink>
      <w:r w:rsidR="00DF63FC" w:rsidRPr="00DF63FC">
        <w:t>"</w:t>
      </w:r>
    </w:p>
    <w:p w:rsidR="00DF63FC" w:rsidRPr="00DF63FC" w:rsidRDefault="00DF63FC" w:rsidP="00DF63FC">
      <w:r w:rsidRPr="00DF63FC">
        <w:t> Обновлённая редакция ФГОС сохраняет и фиксирует принципы вариативности в формировании школами программ начального общего и основного общего образования, а также учёта интересов и возможностей как образовательных организаций, так и их учеников.</w:t>
      </w:r>
    </w:p>
    <w:p w:rsidR="00DF63FC" w:rsidRPr="00DF63FC" w:rsidRDefault="00DF63FC" w:rsidP="00DF63FC">
      <w:r w:rsidRPr="00DF63FC">
        <w:t> Именно с 1 сентября 2022 года начнут действовать ФГОС в каждой школе, а обучающиеся, которые будут приняты на обучение в первые и пятые классы в 2022 году, будут учиться уже по обновленным ФГОС. Для несовершеннолетних обучающихся, зачисленных на обучение до вступления в силу настоящих приказов, возможно обучение по обновленным ФГОС с согласия их родителей (законных представителей).</w:t>
      </w:r>
    </w:p>
    <w:p w:rsidR="00DF63FC" w:rsidRPr="00DF63FC" w:rsidRDefault="00DF63FC" w:rsidP="00DF63FC">
      <w:r w:rsidRPr="00DF63FC">
        <w:t>В обновлённых ФГОС сформулированы максимально конкретные требования к предметам всей школьной программы соответствующего уровня, позволяющие ответить на вопросы: что конкретно школьник будет знать, чем овладеет и что освоит. Обновлённые ФГОС также обеспечивают личностное развитие учащихся, включая гражданское, патриотическое, духовно-нравственное, эстетическое, физическое, трудовое, экологическое воспитание.</w:t>
      </w:r>
    </w:p>
    <w:p w:rsidR="00DF63FC" w:rsidRPr="00DF63FC" w:rsidRDefault="00DF63FC" w:rsidP="00DF63FC">
      <w:pPr>
        <w:rPr>
          <w:b/>
          <w:bCs/>
        </w:rPr>
      </w:pPr>
      <w:r w:rsidRPr="00DF63FC">
        <w:rPr>
          <w:b/>
          <w:bCs/>
        </w:rPr>
        <w:t>ОБНОВЛЕННЫЕ ФЕДЕРАЛЬНЫЕ ГОСУДАРСТВЕННЫЕ ОБРАЗОВАТЕЛЬНЫЕ СТАНДАРТЫ НОО И ООО: ОБЗОР 18 КЛЮЧЕВЫХ ИЗМЕНЕНИЙ И НОВЫХ ВОЗМОЖНОСТЕЙ</w:t>
      </w:r>
    </w:p>
    <w:p w:rsidR="00DF63FC" w:rsidRPr="00DF63FC" w:rsidRDefault="00DF63FC" w:rsidP="00DF63FC">
      <w:pPr>
        <w:numPr>
          <w:ilvl w:val="0"/>
          <w:numId w:val="3"/>
        </w:numPr>
      </w:pPr>
      <w:r w:rsidRPr="00DF63FC">
        <w:rPr>
          <w:b/>
          <w:bCs/>
        </w:rPr>
        <w:t>Вариативность</w:t>
      </w:r>
    </w:p>
    <w:p w:rsidR="00DF63FC" w:rsidRPr="00DF63FC" w:rsidRDefault="00DF63FC" w:rsidP="00DF63FC">
      <w:r w:rsidRPr="00DF63FC">
        <w:t>Обновленные ФГОС НОО и ООО закрепляют требования, чтобы содержание ООП НОО и ООО было вариативным. Это значит, что школы все больше должны ориентироваться на потребности учеников и предлагать им различные варианты программ в рамках одного уровня образования. Школа может обеспечить вариативность ООП тремя способами.</w:t>
      </w:r>
    </w:p>
    <w:p w:rsidR="00DF63FC" w:rsidRPr="00DF63FC" w:rsidRDefault="00DF63FC" w:rsidP="00DF63FC">
      <w:r w:rsidRPr="00DF63FC">
        <w:t>Первый – в структуре программ НОО и ООО школа может предусмотреть учебные предметы, учебные курсы и учебные модули.</w:t>
      </w:r>
    </w:p>
    <w:p w:rsidR="00DF63FC" w:rsidRPr="00DF63FC" w:rsidRDefault="00DF63FC" w:rsidP="00DF63FC">
      <w:r w:rsidRPr="00DF63FC">
        <w:t>Второй – школа может разрабатывать и реализовывать программы углубленного изучения отдельных предметов. Для этого на уровне ООО добавили предметные результаты на углубленном уровне для математики, информатики, физики, химии и биологии.</w:t>
      </w:r>
    </w:p>
    <w:p w:rsidR="00DF63FC" w:rsidRPr="00DF63FC" w:rsidRDefault="00DF63FC" w:rsidP="00DF63FC">
      <w:r w:rsidRPr="00DF63FC">
        <w:t>Третий способ – школа может разрабатывать и реализовывать индивидуальные учебные планы в соответствии с образовательными потребностями и интересами учеников.</w:t>
      </w:r>
    </w:p>
    <w:p w:rsidR="00DF63FC" w:rsidRPr="00DF63FC" w:rsidRDefault="00DF63FC" w:rsidP="00DF63FC">
      <w:r w:rsidRPr="00DF63FC">
        <w:t>Вариативность дает школе возможность выбирать, как именно формировать Программы НОО и Программы ООО. Учителя смогут обучать учеников в соответствии с их способностями и запросами и так, как считают нужным. При этом, однако, нужно учитывать и требования к предметным результатам.</w:t>
      </w:r>
    </w:p>
    <w:p w:rsidR="00DF63FC" w:rsidRPr="00DF63FC" w:rsidRDefault="00861556" w:rsidP="00DF63FC">
      <w:hyperlink r:id="rId8" w:tgtFrame="_blank" w:history="1">
        <w:r w:rsidR="00DF63FC" w:rsidRPr="00DF63FC">
          <w:rPr>
            <w:rStyle w:val="a3"/>
          </w:rPr>
          <w:t>Пункт 6. Приказа № 286 Министерства просвещения России от 31.05.2021 г. ФГОС НОО</w:t>
        </w:r>
      </w:hyperlink>
    </w:p>
    <w:p w:rsidR="00DF63FC" w:rsidRPr="00DF63FC" w:rsidRDefault="00DF63FC" w:rsidP="00DF63FC">
      <w:r w:rsidRPr="00DF63FC">
        <w:t> Вариативность содержания программ начального общего образования обеспечивается во ФГОС за счет:</w:t>
      </w:r>
    </w:p>
    <w:p w:rsidR="00DF63FC" w:rsidRPr="00DF63FC" w:rsidRDefault="00DF63FC" w:rsidP="00DF63FC">
      <w:r w:rsidRPr="00DF63FC">
        <w:t xml:space="preserve">1) требований к структуре программ начального общего образования, предусматривающей наличие в </w:t>
      </w:r>
      <w:proofErr w:type="gramStart"/>
      <w:r w:rsidRPr="00DF63FC">
        <w:t>них:</w:t>
      </w:r>
      <w:r w:rsidRPr="00DF63FC">
        <w:br/>
        <w:t>единиц</w:t>
      </w:r>
      <w:proofErr w:type="gramEnd"/>
      <w:r w:rsidRPr="00DF63FC">
        <w:t xml:space="preserve"> (компонентов) содержания образования, отражающих предмет соответствующей науки, а также дидактические особенности изучаемого материала и возможности его усвоения обучающимися разного возраста и уровня подготовки (далее - учебный предмет);</w:t>
      </w:r>
    </w:p>
    <w:p w:rsidR="00DF63FC" w:rsidRPr="00DF63FC" w:rsidRDefault="00DF63FC" w:rsidP="00DF63FC">
      <w:proofErr w:type="gramStart"/>
      <w:r w:rsidRPr="00DF63FC">
        <w:t>целостной</w:t>
      </w:r>
      <w:proofErr w:type="gramEnd"/>
      <w:r w:rsidRPr="00DF63FC">
        <w:t>, логически завершенной части содержания образования, расширяющей и углубляющей материал предметных областей, и (или) в пределах которой осуществляется освоение относительно самостоятельного тематического блока учебного предмета (далее - учебный курс);</w:t>
      </w:r>
    </w:p>
    <w:p w:rsidR="00DF63FC" w:rsidRPr="00DF63FC" w:rsidRDefault="00DF63FC" w:rsidP="00DF63FC">
      <w:proofErr w:type="gramStart"/>
      <w:r w:rsidRPr="00DF63FC">
        <w:t>части</w:t>
      </w:r>
      <w:proofErr w:type="gramEnd"/>
      <w:r w:rsidRPr="00DF63FC">
        <w:t xml:space="preserve"> содержания образования, в пределах которой осуществляется освоение относительно самостоятельного тематического блока учебного предмета или учебного курса либо нескольких взаимосвязанных разделов (далее - учебный модуль).</w:t>
      </w:r>
    </w:p>
    <w:p w:rsidR="00DF63FC" w:rsidRPr="00DF63FC" w:rsidRDefault="00DF63FC" w:rsidP="00DF63FC">
      <w:r w:rsidRPr="00DF63FC">
        <w:t>2) возможности разработки и реализации Организацией программ начального общего образования, в том числе предусматривающих углубленное изучение отдельных учебных предметов;</w:t>
      </w:r>
    </w:p>
    <w:p w:rsidR="00DF63FC" w:rsidRPr="00DF63FC" w:rsidRDefault="00DF63FC" w:rsidP="00DF63FC">
      <w:r w:rsidRPr="00DF63FC">
        <w:t>3) возможности разработки и реализации Организацией индивидуальных учебных планов, соответствующих образовательным потребностям и интересам обучающихся.</w:t>
      </w:r>
    </w:p>
    <w:p w:rsidR="00DF63FC" w:rsidRPr="00DF63FC" w:rsidRDefault="00DF63FC" w:rsidP="00DF63FC">
      <w:r w:rsidRPr="00DF63FC">
        <w:t>ФГОС предусматривает возможность для Организаций, являющихся частью федеральной или региональной инновационной инфраструктуры, самостоятельно выбирать траекторию изучения предметных областей и учебных предметов, учебных курсов (в том числе внеурочной деятельности), учебных модулей, обеспечивая при этом соответствие результатов освоения выпускниками программы начального общего образования требованиям, предъявляемым к уровню начального общего образования.</w:t>
      </w:r>
    </w:p>
    <w:p w:rsidR="00DF63FC" w:rsidRPr="00DF63FC" w:rsidRDefault="00861556" w:rsidP="00DF63FC">
      <w:hyperlink r:id="rId9" w:tgtFrame="_blank" w:history="1">
        <w:r w:rsidR="00DF63FC" w:rsidRPr="00DF63FC">
          <w:rPr>
            <w:rStyle w:val="a3"/>
          </w:rPr>
          <w:t>Пункт 5. Приказа № 287 Министерства просвещения России № 287 от 31.05.2021 г. ФГОС ООО</w:t>
        </w:r>
      </w:hyperlink>
    </w:p>
    <w:p w:rsidR="00DF63FC" w:rsidRPr="00DF63FC" w:rsidRDefault="00DF63FC" w:rsidP="00DF63FC">
      <w:r w:rsidRPr="00DF63FC">
        <w:t>Вариативность содержания программ основного общего образования обеспечивается во ФГОС за счет:</w:t>
      </w:r>
    </w:p>
    <w:p w:rsidR="00DF63FC" w:rsidRPr="00DF63FC" w:rsidRDefault="00DF63FC" w:rsidP="00DF63FC">
      <w:r w:rsidRPr="00DF63FC">
        <w:t>1) требований к структуре программ основного общего образования, предусматривающей наличие в них:</w:t>
      </w:r>
    </w:p>
    <w:p w:rsidR="00DF63FC" w:rsidRPr="00DF63FC" w:rsidRDefault="00DF63FC" w:rsidP="00DF63FC">
      <w:proofErr w:type="gramStart"/>
      <w:r w:rsidRPr="00DF63FC">
        <w:t>единиц</w:t>
      </w:r>
      <w:proofErr w:type="gramEnd"/>
      <w:r w:rsidRPr="00DF63FC">
        <w:t xml:space="preserve"> (компонентов) содержания образования, отражающих предмет соответствующей науки, а также дидактические особенности изучаемого материала и возможности его усвоения обучающимися разного возраста и уровня подготовки (далее - учебный предмет);</w:t>
      </w:r>
    </w:p>
    <w:p w:rsidR="00DF63FC" w:rsidRPr="00DF63FC" w:rsidRDefault="00DF63FC" w:rsidP="00DF63FC">
      <w:proofErr w:type="gramStart"/>
      <w:r w:rsidRPr="00DF63FC">
        <w:t>целостной</w:t>
      </w:r>
      <w:proofErr w:type="gramEnd"/>
      <w:r w:rsidRPr="00DF63FC">
        <w:t>, логически завершенной части содержания образования, расширяющей и углубляющей материал предметных областей, и (или) в пределах которой осуществляется освоение относительно самостоятельного тематического блока учебного предмета (далее - учебный курс);</w:t>
      </w:r>
    </w:p>
    <w:p w:rsidR="00DF63FC" w:rsidRPr="00DF63FC" w:rsidRDefault="00DF63FC" w:rsidP="00DF63FC">
      <w:proofErr w:type="gramStart"/>
      <w:r w:rsidRPr="00DF63FC">
        <w:t>части</w:t>
      </w:r>
      <w:proofErr w:type="gramEnd"/>
      <w:r w:rsidRPr="00DF63FC">
        <w:t xml:space="preserve"> содержания образования, в пределах которой осуществляется освоение относительно самостоятельного тематического блока учебного предмета или учебного курса либо нескольких взаимосвязанных разделов (далее - учебный модуль).</w:t>
      </w:r>
    </w:p>
    <w:p w:rsidR="00DF63FC" w:rsidRPr="00DF63FC" w:rsidRDefault="00DF63FC" w:rsidP="00DF63FC">
      <w:r w:rsidRPr="00DF63FC">
        <w:t>2) возможности разработки и реализации Организацией программ основного общего образования, в том числе предусматривающих углубленное изучение отдельных учебных предметов;</w:t>
      </w:r>
    </w:p>
    <w:p w:rsidR="00DF63FC" w:rsidRPr="00DF63FC" w:rsidRDefault="00DF63FC" w:rsidP="00DF63FC">
      <w:r w:rsidRPr="00DF63FC">
        <w:lastRenderedPageBreak/>
        <w:t>3) возможности разработки и реализации Организацией индивидуальных учебных планов, соответствующих образовательным потребностям и интересам обучающихся.</w:t>
      </w:r>
    </w:p>
    <w:p w:rsidR="00DF63FC" w:rsidRPr="00DF63FC" w:rsidRDefault="00DF63FC" w:rsidP="00DF63FC">
      <w:r w:rsidRPr="00DF63FC">
        <w:t>ФГОС предусматривает возможность для Организации, являющейся частью федеральной или региональной инновационной инфраструктуры, самостоятельно выбирать траекторию изучения предметных областей и учебных предметов, учебных курсов (в том числе внеурочной деятельности), учебных модулей, обеспечивая при этом соответствие результатов освоения выпускниками программы основного общего образования требованиям, предъявляемым к уровню основного общего образования</w:t>
      </w:r>
    </w:p>
    <w:p w:rsidR="00DF63FC" w:rsidRPr="00DF63FC" w:rsidRDefault="00DF63FC" w:rsidP="00DF63FC">
      <w:pPr>
        <w:numPr>
          <w:ilvl w:val="0"/>
          <w:numId w:val="4"/>
        </w:numPr>
      </w:pPr>
      <w:r w:rsidRPr="00DF63FC">
        <w:t> </w:t>
      </w:r>
      <w:r w:rsidRPr="00DF63FC">
        <w:rPr>
          <w:b/>
          <w:bCs/>
        </w:rPr>
        <w:t>Планируемые результаты</w:t>
      </w:r>
    </w:p>
    <w:p w:rsidR="00DF63FC" w:rsidRPr="00DF63FC" w:rsidRDefault="00DF63FC" w:rsidP="00DF63FC">
      <w:r w:rsidRPr="00DF63FC">
        <w:t xml:space="preserve">В обновленных ФГОС подробнее описывают результаты освоения ООП НОО и ООО – личностные, </w:t>
      </w:r>
      <w:proofErr w:type="spellStart"/>
      <w:r w:rsidRPr="00DF63FC">
        <w:t>метапредметные</w:t>
      </w:r>
      <w:proofErr w:type="spellEnd"/>
      <w:r w:rsidRPr="00DF63FC">
        <w:t>, предметные.</w:t>
      </w:r>
    </w:p>
    <w:p w:rsidR="00DF63FC" w:rsidRPr="00DF63FC" w:rsidRDefault="00DF63FC" w:rsidP="00DF63FC">
      <w:r w:rsidRPr="00DF63FC">
        <w:rPr>
          <w:b/>
          <w:bCs/>
        </w:rPr>
        <w:t>Предметные результаты</w:t>
      </w:r>
    </w:p>
    <w:p w:rsidR="00DF63FC" w:rsidRPr="00DF63FC" w:rsidRDefault="00DF63FC" w:rsidP="00DF63FC">
      <w:r w:rsidRPr="00DF63FC">
        <w:t>Обновленные ФГОС 2021 года определяют четкие требования к предметным результатам по каждой учебной дисциплине. Появилось конкретное содержание по каждой предметной области. Например, во ФГОС НОО конкретизировали предметные результаты по каждому модулю ОРКСЭ – «Основы православной культуры», «Основы иудейской культуры», «Основы буддийской культуры», «Основы исламской культуры», «Основы религиозных культур народов России», «Основы светской этики».</w:t>
      </w:r>
    </w:p>
    <w:p w:rsidR="00DF63FC" w:rsidRPr="00DF63FC" w:rsidRDefault="00DF63FC" w:rsidP="00DF63FC">
      <w:r w:rsidRPr="00DF63FC">
        <w:t>Во ФГОС ООО отдельно описали предметные результаты для учебного предмета «История» и учебных курсов «История России» и «Всеобщая история».</w:t>
      </w:r>
    </w:p>
    <w:p w:rsidR="00DF63FC" w:rsidRPr="00DF63FC" w:rsidRDefault="00DF63FC" w:rsidP="00DF63FC">
      <w:r w:rsidRPr="00DF63FC">
        <w:t>На уровне ООО установили требования к предметным результатам при углубленном изучении некоторых дисциплин. Это учебные предметы «Математика», включая курсы «Алгебра», «Геометрия», «Вероятность и статистика»; «Информатика»; «Физика»; «Химия»; «Биология».</w:t>
      </w:r>
    </w:p>
    <w:p w:rsidR="00DF63FC" w:rsidRPr="00DF63FC" w:rsidRDefault="00DF63FC" w:rsidP="00DF63FC">
      <w:r w:rsidRPr="00DF63FC">
        <w:t> Обратите внимание, что предметные результаты в новых ФГОС не согласовываются с требованиями концепций преподавания физики, астрономии, химии, истории России. Поэтому учителям придется в своих рабочих программах одновременно учитывать и требования ФГОС, и требования концепций. Еще сделали уточнение, что школы со статусом федеральных и региональных инновационных площадок вправе самостоятельно определять достижение промежуточных результатов по годам обучения, независимо от содержания примерных ООП.</w:t>
      </w:r>
    </w:p>
    <w:p w:rsidR="00DF63FC" w:rsidRPr="00DF63FC" w:rsidRDefault="00DF63FC" w:rsidP="00DF63FC">
      <w:pPr>
        <w:numPr>
          <w:ilvl w:val="0"/>
          <w:numId w:val="5"/>
        </w:numPr>
      </w:pPr>
      <w:proofErr w:type="spellStart"/>
      <w:r w:rsidRPr="00DF63FC">
        <w:rPr>
          <w:b/>
          <w:bCs/>
        </w:rPr>
        <w:t>Метапредметные</w:t>
      </w:r>
      <w:proofErr w:type="spellEnd"/>
      <w:r w:rsidRPr="00DF63FC">
        <w:rPr>
          <w:b/>
          <w:bCs/>
        </w:rPr>
        <w:t xml:space="preserve"> и личностные результаты</w:t>
      </w:r>
    </w:p>
    <w:p w:rsidR="00DF63FC" w:rsidRPr="00DF63FC" w:rsidRDefault="00DF63FC" w:rsidP="00DF63FC">
      <w:r w:rsidRPr="00DF63FC">
        <w:t>Обновленные ФГОС, как и прежде, требуют системно-</w:t>
      </w:r>
      <w:proofErr w:type="spellStart"/>
      <w:r w:rsidRPr="00DF63FC">
        <w:t>деятельностного</w:t>
      </w:r>
      <w:proofErr w:type="spellEnd"/>
      <w:r w:rsidRPr="00DF63FC">
        <w:t xml:space="preserve"> подхода. Они конкретно определяют требования к личностным и </w:t>
      </w:r>
      <w:proofErr w:type="spellStart"/>
      <w:r w:rsidRPr="00DF63FC">
        <w:t>метапредметным</w:t>
      </w:r>
      <w:proofErr w:type="spellEnd"/>
      <w:r w:rsidRPr="00DF63FC">
        <w:t xml:space="preserve"> образовательным результатам. Если в старых стандартах эти результаты были просто перечислены, то в новых они описаны по группам. Личностные результаты группируются по направлениям воспитания:</w:t>
      </w:r>
    </w:p>
    <w:p w:rsidR="00DF63FC" w:rsidRPr="00DF63FC" w:rsidRDefault="00DF63FC" w:rsidP="00DF63FC">
      <w:r w:rsidRPr="00DF63FC">
        <w:t>• гражданско-патриотическое;</w:t>
      </w:r>
    </w:p>
    <w:p w:rsidR="00DF63FC" w:rsidRPr="00DF63FC" w:rsidRDefault="00DF63FC" w:rsidP="00DF63FC">
      <w:r w:rsidRPr="00DF63FC">
        <w:t>• духовно-нравственное;</w:t>
      </w:r>
    </w:p>
    <w:p w:rsidR="00DF63FC" w:rsidRPr="00DF63FC" w:rsidRDefault="00DF63FC" w:rsidP="00DF63FC">
      <w:r w:rsidRPr="00DF63FC">
        <w:t>• эстетическое;</w:t>
      </w:r>
    </w:p>
    <w:p w:rsidR="00DF63FC" w:rsidRPr="00DF63FC" w:rsidRDefault="00DF63FC" w:rsidP="00DF63FC">
      <w:r w:rsidRPr="00DF63FC">
        <w:t>• физическое воспитание, формирование культуры здоровья и эмоционального благополучия;</w:t>
      </w:r>
    </w:p>
    <w:p w:rsidR="00DF63FC" w:rsidRPr="00DF63FC" w:rsidRDefault="00DF63FC" w:rsidP="00DF63FC">
      <w:r w:rsidRPr="00DF63FC">
        <w:t>• трудовое;</w:t>
      </w:r>
    </w:p>
    <w:p w:rsidR="00DF63FC" w:rsidRPr="00DF63FC" w:rsidRDefault="00DF63FC" w:rsidP="00DF63FC">
      <w:r w:rsidRPr="00DF63FC">
        <w:t>• экологическое;</w:t>
      </w:r>
    </w:p>
    <w:p w:rsidR="00DF63FC" w:rsidRPr="00DF63FC" w:rsidRDefault="00DF63FC" w:rsidP="00DF63FC">
      <w:r w:rsidRPr="00DF63FC">
        <w:lastRenderedPageBreak/>
        <w:t>• ценность научного познания.</w:t>
      </w:r>
    </w:p>
    <w:p w:rsidR="00DF63FC" w:rsidRPr="00DF63FC" w:rsidRDefault="00DF63FC" w:rsidP="00DF63FC">
      <w:proofErr w:type="spellStart"/>
      <w:r w:rsidRPr="00DF63FC">
        <w:t>Метапредметные</w:t>
      </w:r>
      <w:proofErr w:type="spellEnd"/>
      <w:r w:rsidRPr="00DF63FC">
        <w:t xml:space="preserve"> результаты группируются по видам универсальных учебных действий:</w:t>
      </w:r>
    </w:p>
    <w:p w:rsidR="00DF63FC" w:rsidRPr="00DF63FC" w:rsidRDefault="00DF63FC" w:rsidP="00DF63FC">
      <w:r w:rsidRPr="00DF63FC">
        <w:t>• овладение универсальными учебными познавательными действиями – базовые логические, базовые исследовательские, работа с информацией;</w:t>
      </w:r>
    </w:p>
    <w:p w:rsidR="00DF63FC" w:rsidRPr="00DF63FC" w:rsidRDefault="00DF63FC" w:rsidP="00DF63FC">
      <w:r w:rsidRPr="00DF63FC">
        <w:t>• овладение универсальными учебными коммуникативными действиями – общение, совместная деятельность;</w:t>
      </w:r>
    </w:p>
    <w:p w:rsidR="00DF63FC" w:rsidRPr="00DF63FC" w:rsidRDefault="00DF63FC" w:rsidP="00DF63FC">
      <w:r w:rsidRPr="00DF63FC">
        <w:t>• овладение универсальными учебными регулятивными действиями – самоорганизация, самоконтроль.</w:t>
      </w:r>
    </w:p>
    <w:p w:rsidR="00DF63FC" w:rsidRPr="00DF63FC" w:rsidRDefault="00DF63FC" w:rsidP="00DF63FC">
      <w:r w:rsidRPr="00DF63FC">
        <w:t xml:space="preserve">В прежних ФГОС (2009 и 2010 годов) личностные и </w:t>
      </w:r>
      <w:proofErr w:type="spellStart"/>
      <w:r w:rsidRPr="00DF63FC">
        <w:t>метапредметные</w:t>
      </w:r>
      <w:proofErr w:type="spellEnd"/>
      <w:r w:rsidRPr="00DF63FC">
        <w:t xml:space="preserve"> результаты описывались обобщенно. А в новых – каждое из УУД содержит критерии их </w:t>
      </w:r>
      <w:proofErr w:type="spellStart"/>
      <w:r w:rsidRPr="00DF63FC">
        <w:t>сформированности</w:t>
      </w:r>
      <w:proofErr w:type="spellEnd"/>
      <w:r w:rsidRPr="00DF63FC">
        <w:t xml:space="preserve">. Например, один из критериев, по которому нужно будет оценивать </w:t>
      </w:r>
      <w:proofErr w:type="spellStart"/>
      <w:r w:rsidRPr="00DF63FC">
        <w:t>сформированность</w:t>
      </w:r>
      <w:proofErr w:type="spellEnd"/>
      <w:r w:rsidRPr="00DF63FC">
        <w:t xml:space="preserve"> регулятивного УУД «Самоорганизация», – это умение ученика выявлять проблемы для решения в жизненных и учебных ситуациях. Теперь с таким подробным и конкретным описанием планируемых результатов педагогам будет проще организовывать на уроках систему формирующего оценивания.</w:t>
      </w:r>
    </w:p>
    <w:p w:rsidR="00DF63FC" w:rsidRPr="00DF63FC" w:rsidRDefault="00DF63FC" w:rsidP="00DF63FC">
      <w:pPr>
        <w:numPr>
          <w:ilvl w:val="0"/>
          <w:numId w:val="6"/>
        </w:numPr>
      </w:pPr>
      <w:r w:rsidRPr="00DF63FC">
        <w:rPr>
          <w:b/>
          <w:bCs/>
        </w:rPr>
        <w:t>Пояснительная записка к Программе</w:t>
      </w:r>
    </w:p>
    <w:p w:rsidR="00DF63FC" w:rsidRPr="00DF63FC" w:rsidRDefault="00DF63FC" w:rsidP="00DF63FC">
      <w:r w:rsidRPr="00DF63FC">
        <w:t>Раньше содержание пояснительной записки было разным для НОО и ООО. Теперь требования стали едиными. На уровне НОО указывать в записке состав участников образовательных отношений и общие подходы к организации внеурочной деятельности не нужно. А на уровне ООО необходимо добавить общую характеристику программы. Также в пояснительных записках к ООП НОО и ООО необходимо прописать механизмы реализации программы.</w:t>
      </w:r>
    </w:p>
    <w:p w:rsidR="00DF63FC" w:rsidRPr="00DF63FC" w:rsidRDefault="00DF63FC" w:rsidP="00DF63FC">
      <w:pPr>
        <w:numPr>
          <w:ilvl w:val="0"/>
          <w:numId w:val="7"/>
        </w:numPr>
      </w:pPr>
      <w:r w:rsidRPr="00DF63FC">
        <w:rPr>
          <w:b/>
          <w:bCs/>
        </w:rPr>
        <w:t>Содержательный раздел Программ</w:t>
      </w:r>
    </w:p>
    <w:p w:rsidR="00DF63FC" w:rsidRPr="00DF63FC" w:rsidRDefault="00DF63FC" w:rsidP="00DF63FC">
      <w:r w:rsidRPr="00DF63FC">
        <w:t>Изменили требования и к структуре содержательного раздела программ. На уровне НОО убрали программу коррекционной работы и программу формирования экологической культуры, здорового и безопасного образа жизни. На уровне ООО вместо программы развития УУД указали программу формирования УУД. Еще дополнили содержательный раздел НОО и ООО рабочими программами учебных модулей.</w:t>
      </w:r>
    </w:p>
    <w:p w:rsidR="00DF63FC" w:rsidRPr="00DF63FC" w:rsidRDefault="00DF63FC" w:rsidP="00DF63FC">
      <w:r w:rsidRPr="00DF63FC">
        <w:t>В итоге, согласно новым стандартам, содержательный раздел ООП НОО и ООО должен содержать:</w:t>
      </w:r>
    </w:p>
    <w:p w:rsidR="00DF63FC" w:rsidRPr="00DF63FC" w:rsidRDefault="00DF63FC" w:rsidP="00DF63FC">
      <w:r w:rsidRPr="00DF63FC">
        <w:t>• рабочие программы учебных предметов, учебных курсов, курсов внеурочной деятельности, учебных модулей;</w:t>
      </w:r>
    </w:p>
    <w:p w:rsidR="00DF63FC" w:rsidRPr="00DF63FC" w:rsidRDefault="00DF63FC" w:rsidP="00DF63FC">
      <w:r w:rsidRPr="00DF63FC">
        <w:t>• программу формирования УУД;</w:t>
      </w:r>
    </w:p>
    <w:p w:rsidR="00DF63FC" w:rsidRPr="00DF63FC" w:rsidRDefault="00DF63FC" w:rsidP="00DF63FC">
      <w:r w:rsidRPr="00DF63FC">
        <w:t>• рабочую программу воспитания.</w:t>
      </w:r>
    </w:p>
    <w:p w:rsidR="00DF63FC" w:rsidRPr="00DF63FC" w:rsidRDefault="00DF63FC" w:rsidP="00DF63FC">
      <w:r w:rsidRPr="00DF63FC">
        <w:t>Также в содержательный раздел программы ООО должна быть включена программа коррекционной работы в том случае, если в школе обучаются дети с ОВЗ.</w:t>
      </w:r>
    </w:p>
    <w:p w:rsidR="00DF63FC" w:rsidRPr="00DF63FC" w:rsidRDefault="00DF63FC" w:rsidP="00DF63FC">
      <w:pPr>
        <w:numPr>
          <w:ilvl w:val="0"/>
          <w:numId w:val="8"/>
        </w:numPr>
      </w:pPr>
      <w:r w:rsidRPr="00DF63FC">
        <w:rPr>
          <w:b/>
          <w:bCs/>
        </w:rPr>
        <w:t>Рабочие программы педагогов</w:t>
      </w:r>
    </w:p>
    <w:p w:rsidR="00DF63FC" w:rsidRPr="00DF63FC" w:rsidRDefault="00DF63FC" w:rsidP="00DF63FC">
      <w:r w:rsidRPr="00DF63FC">
        <w:t>Рабочие программы учебных предметов, учебных курсов, курсов внеурочной деятельности и учебных модулей нужно формировать с учетом рабочей программы воспитания. Тематическое планирование рабочих программ теперь должно включать возможность использования ЭОР и ЦОР по каждой теме. Кроме того, в рабочих программах внеурочной деятельности нужно указывать формы проведения занятий.</w:t>
      </w:r>
    </w:p>
    <w:p w:rsidR="00DF63FC" w:rsidRPr="00DF63FC" w:rsidRDefault="00DF63FC" w:rsidP="00DF63FC">
      <w:pPr>
        <w:numPr>
          <w:ilvl w:val="0"/>
          <w:numId w:val="9"/>
        </w:numPr>
      </w:pPr>
      <w:r w:rsidRPr="00DF63FC">
        <w:rPr>
          <w:b/>
          <w:bCs/>
        </w:rPr>
        <w:lastRenderedPageBreak/>
        <w:t>Рабочая программа воспитания</w:t>
      </w:r>
    </w:p>
    <w:p w:rsidR="00DF63FC" w:rsidRPr="00DF63FC" w:rsidRDefault="00DF63FC" w:rsidP="00DF63FC">
      <w:r w:rsidRPr="00DF63FC">
        <w:t>Внесли изменения в структуру рабочей программы воспитания. Обновленные ФГОС конкретизируют содержание календарного плана воспитательной работы, который входит в организационный раздел Программ ООН и Программ ООО. Он должен содержать перечень событий и мероприятий воспитательной направленности, которые организует и проводит школа или в которых она принимает участие.</w:t>
      </w:r>
    </w:p>
    <w:p w:rsidR="00DF63FC" w:rsidRPr="00DF63FC" w:rsidRDefault="00DF63FC" w:rsidP="00DF63FC">
      <w:r w:rsidRPr="00DF63FC">
        <w:t>Требования к рабочей программе воспитания НОО стали мягче. Законодатели указали, что программа воспитания для НОО </w:t>
      </w:r>
      <w:r w:rsidRPr="00DF63FC">
        <w:rPr>
          <w:u w:val="single"/>
        </w:rPr>
        <w:t>может, но не обязана</w:t>
      </w:r>
      <w:r w:rsidRPr="00DF63FC">
        <w:t xml:space="preserve"> включать модули, и описали, что еще в ней может быть </w:t>
      </w:r>
      <w:proofErr w:type="gramStart"/>
      <w:r w:rsidRPr="00DF63FC">
        <w:t>( ФГОС</w:t>
      </w:r>
      <w:proofErr w:type="gramEnd"/>
      <w:r w:rsidRPr="00DF63FC">
        <w:t xml:space="preserve"> НОО). Для ООО модульная структура также </w:t>
      </w:r>
      <w:r w:rsidRPr="00DF63FC">
        <w:rPr>
          <w:u w:val="single"/>
        </w:rPr>
        <w:t>стала возможной</w:t>
      </w:r>
      <w:r w:rsidRPr="00DF63FC">
        <w:t xml:space="preserve">, а не обязательной. Но для этого уровня образования добавили обязательные требования к рабочей программе воспитания. Так, она должна обеспечивать целостность образовательной среды, самореализацию и практическую подготовку учеников, учет социальных потребностей семей </w:t>
      </w:r>
      <w:proofErr w:type="gramStart"/>
      <w:r w:rsidRPr="00DF63FC">
        <w:t>( ФГОС</w:t>
      </w:r>
      <w:proofErr w:type="gramEnd"/>
      <w:r w:rsidRPr="00DF63FC">
        <w:t xml:space="preserve"> ООО)</w:t>
      </w:r>
    </w:p>
    <w:p w:rsidR="00DF63FC" w:rsidRPr="00DF63FC" w:rsidRDefault="00DF63FC" w:rsidP="00DF63FC">
      <w:pPr>
        <w:numPr>
          <w:ilvl w:val="0"/>
          <w:numId w:val="10"/>
        </w:numPr>
      </w:pPr>
      <w:r w:rsidRPr="00DF63FC">
        <w:rPr>
          <w:b/>
          <w:bCs/>
        </w:rPr>
        <w:t>Программа формирования универсальных учебных действий</w:t>
      </w:r>
    </w:p>
    <w:p w:rsidR="00DF63FC" w:rsidRPr="00DF63FC" w:rsidRDefault="00DF63FC" w:rsidP="00DF63FC">
      <w:r w:rsidRPr="00DF63FC">
        <w:t>По обновленному ФГОС ООО нужно разрабатывать программу формирования УУД, а не программу развития УУД, как это было раньше. То есть теперь программа имеет одинаковое название на уровнях НОО и ООО: «Программа формирования универсальных учебных действий у обучающихся». Требований к программе формирования УУД стало меньше. Для уровня ООО прописали, что теперь нужно формировать у учеников знания и навыки в области финансовой грамотности и устойчивого развития общества.</w:t>
      </w:r>
    </w:p>
    <w:p w:rsidR="00DF63FC" w:rsidRPr="00DF63FC" w:rsidRDefault="00DF63FC" w:rsidP="00DF63FC">
      <w:r w:rsidRPr="00DF63FC">
        <w:t>Для ООО прописали, что теперь нужно формировать у учеников знания и навыки в области финансовой грамотности и устойчивого развития общества (п. 32.2 ФГОС ООО)</w:t>
      </w:r>
    </w:p>
    <w:p w:rsidR="00DF63FC" w:rsidRPr="00DF63FC" w:rsidRDefault="00DF63FC" w:rsidP="00DF63FC">
      <w:pPr>
        <w:numPr>
          <w:ilvl w:val="0"/>
          <w:numId w:val="11"/>
        </w:numPr>
      </w:pPr>
      <w:r w:rsidRPr="00DF63FC">
        <w:t> </w:t>
      </w:r>
      <w:r w:rsidRPr="00DF63FC">
        <w:rPr>
          <w:b/>
          <w:bCs/>
        </w:rPr>
        <w:t>Предметные области и предметы</w:t>
      </w:r>
    </w:p>
    <w:p w:rsidR="00DF63FC" w:rsidRPr="00DF63FC" w:rsidRDefault="00DF63FC" w:rsidP="00DF63FC">
      <w:r w:rsidRPr="00DF63FC">
        <w:t>В предметной области «Математика и информатика» появился учебный предмет «Математика». В него входят учебные курсы «Алгебра», «Геометрия» и «Вероятность и статистика». Также изменили структуру предметной области «Общественно-научные предметы». Теперь учебный предмет «История» включает учебные курсы «История России» и «Всеобщая история». В предметную область «ОРКСЭ» и «ОДНКНР» входят учебные модули по основам православной, исламской, буддистской, иудейской культур, религиозных культур народов России, светской этике. Родители могут выбрать любой модуль. Свое решение им понадобится оформить письменно – подготовить заявление (п. 32.1 ФГОС НОО, п. 33.1 ФГОС ООО). Форма такого заявления не утверждена, школа вправе разработать шаблон самостоятельно.</w:t>
      </w:r>
    </w:p>
    <w:p w:rsidR="00DF63FC" w:rsidRPr="00DF63FC" w:rsidRDefault="00DF63FC" w:rsidP="00DF63FC">
      <w:r w:rsidRPr="00DF63FC">
        <w:rPr>
          <w:b/>
          <w:bCs/>
        </w:rPr>
        <w:t>Изучение родного и второго иностранного языка на уровне ООО</w:t>
      </w:r>
    </w:p>
    <w:p w:rsidR="00DF63FC" w:rsidRPr="00DF63FC" w:rsidRDefault="00DF63FC" w:rsidP="00DF63FC">
      <w:r w:rsidRPr="00DF63FC">
        <w:t>Теперь изучение родного и второго иностранного языка можно организовать, если для этого есть условия в школе ( Для Организаций, в которых языком образования является русский язык, изучение родного языка и родной литературы из числа языков народов Российской Федерации, государственных языков республик Российской Федерации осуществляется при наличии возможностей Организации и по заявлению родителей (законных представителей) несовершеннолетних обучающихся пункт 32.1 ФГОС НОО, пункт 33.1 ФГОС ООО).  </w:t>
      </w:r>
    </w:p>
    <w:p w:rsidR="00DF63FC" w:rsidRPr="00DF63FC" w:rsidRDefault="00DF63FC" w:rsidP="00DF63FC">
      <w:r w:rsidRPr="00DF63FC">
        <w:t>Изучение второго иностранного языка из перечня, предлагаемого Организацией, осуществляется по заявлению обучающихся, родителей (законных представителей) несовершеннолетних обучающихся и при наличии в Организации необходимых условий – п.33.1. ФГОС ООО.</w:t>
      </w:r>
    </w:p>
    <w:p w:rsidR="00DF63FC" w:rsidRPr="00DF63FC" w:rsidRDefault="00DF63FC" w:rsidP="00DF63FC">
      <w:r w:rsidRPr="00DF63FC">
        <w:t>При этом также надо получить заявления родителей. Если ранее в школе не получали таких заявлений, нужно будет их собрать (п.33.1. ФГОС ООО)</w:t>
      </w:r>
    </w:p>
    <w:p w:rsidR="00DF63FC" w:rsidRPr="00DF63FC" w:rsidRDefault="00DF63FC" w:rsidP="00DF63FC">
      <w:pPr>
        <w:numPr>
          <w:ilvl w:val="0"/>
          <w:numId w:val="12"/>
        </w:numPr>
      </w:pPr>
      <w:r w:rsidRPr="00DF63FC">
        <w:rPr>
          <w:b/>
          <w:bCs/>
        </w:rPr>
        <w:lastRenderedPageBreak/>
        <w:t>Объем урочной и внеурочной деятельности</w:t>
      </w:r>
    </w:p>
    <w:tbl>
      <w:tblPr>
        <w:tblW w:w="1105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5"/>
        <w:gridCol w:w="5526"/>
      </w:tblGrid>
      <w:tr w:rsidR="00DF63FC" w:rsidRPr="00DF63FC" w:rsidTr="00DF63FC">
        <w:trPr>
          <w:jc w:val="center"/>
        </w:trPr>
        <w:tc>
          <w:tcPr>
            <w:tcW w:w="5518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F63FC" w:rsidRPr="00DF63FC" w:rsidRDefault="00DF63FC" w:rsidP="00DF63FC">
            <w:r w:rsidRPr="00DF63FC">
              <w:t>ФГОС НОО (2009 года): 2904 – минимум, 3345 – максимум</w:t>
            </w:r>
          </w:p>
          <w:p w:rsidR="00DF63FC" w:rsidRPr="00DF63FC" w:rsidRDefault="00DF63FC" w:rsidP="00DF63FC">
            <w:r w:rsidRPr="00DF63FC">
              <w:t>ФГОС ООО (2010 года): 5267 – минимум, 6020 – максимум</w:t>
            </w:r>
          </w:p>
        </w:tc>
        <w:tc>
          <w:tcPr>
            <w:tcW w:w="5518" w:type="dxa"/>
            <w:tcBorders>
              <w:top w:val="single" w:sz="6" w:space="0" w:color="E0E8ED"/>
              <w:left w:val="single" w:sz="6" w:space="0" w:color="E0E8ED"/>
              <w:bottom w:val="single" w:sz="6" w:space="0" w:color="E0E8ED"/>
              <w:right w:val="single" w:sz="6" w:space="0" w:color="E0E8E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DF63FC" w:rsidRPr="00DF63FC" w:rsidRDefault="00DF63FC" w:rsidP="00DF63FC">
            <w:r w:rsidRPr="00DF63FC">
              <w:t>ФГОС НОО (обновленный ФГОС-2021): 2954 – минимум, 3190 – максимум</w:t>
            </w:r>
          </w:p>
          <w:p w:rsidR="00DF63FC" w:rsidRPr="00DF63FC" w:rsidRDefault="00DF63FC" w:rsidP="00DF63FC">
            <w:r w:rsidRPr="00DF63FC">
              <w:t>(</w:t>
            </w:r>
            <w:proofErr w:type="gramStart"/>
            <w:r w:rsidRPr="00DF63FC">
              <w:t>п.</w:t>
            </w:r>
            <w:proofErr w:type="gramEnd"/>
            <w:r w:rsidRPr="00DF63FC">
              <w:t xml:space="preserve"> 32.1 ФГОС НОО)</w:t>
            </w:r>
          </w:p>
          <w:p w:rsidR="00DF63FC" w:rsidRPr="00DF63FC" w:rsidRDefault="00DF63FC" w:rsidP="00DF63FC">
            <w:r w:rsidRPr="00DF63FC">
              <w:t>ФГОС ООО (обновленный ФГОС-2021): 5058 – минимум, 5549 – максимум</w:t>
            </w:r>
          </w:p>
          <w:p w:rsidR="00DF63FC" w:rsidRPr="00DF63FC" w:rsidRDefault="00DF63FC" w:rsidP="00DF63FC">
            <w:r w:rsidRPr="00DF63FC">
              <w:t>(</w:t>
            </w:r>
            <w:proofErr w:type="gramStart"/>
            <w:r w:rsidRPr="00DF63FC">
              <w:t>п.</w:t>
            </w:r>
            <w:proofErr w:type="gramEnd"/>
            <w:r w:rsidRPr="00DF63FC">
              <w:t xml:space="preserve"> 33.1 ФГОС ООО)</w:t>
            </w:r>
          </w:p>
        </w:tc>
      </w:tr>
    </w:tbl>
    <w:p w:rsidR="00DF63FC" w:rsidRPr="00DF63FC" w:rsidRDefault="00DF63FC" w:rsidP="00DF63FC">
      <w:r w:rsidRPr="00DF63FC">
        <w:t>Уменьшили объем внеурочной деятельности на уровне НОО. Теперь вместо 1350 можно запланировать до 1320 часов за четыре года.</w:t>
      </w:r>
    </w:p>
    <w:p w:rsidR="00DF63FC" w:rsidRPr="00DF63FC" w:rsidRDefault="00DF63FC" w:rsidP="00DF63FC">
      <w:pPr>
        <w:numPr>
          <w:ilvl w:val="0"/>
          <w:numId w:val="13"/>
        </w:numPr>
      </w:pPr>
      <w:r w:rsidRPr="00DF63FC">
        <w:rPr>
          <w:b/>
          <w:bCs/>
        </w:rPr>
        <w:t>Особенности обучения детей с ОВЗ</w:t>
      </w:r>
    </w:p>
    <w:p w:rsidR="00DF63FC" w:rsidRPr="00DF63FC" w:rsidRDefault="00DF63FC" w:rsidP="00DF63FC">
      <w:r w:rsidRPr="00DF63FC">
        <w:t>В разделе «Общие положения» указали, что ФГОС НОО не нужно применять для обучения детей с ОВЗ и интеллектуальными нарушениями. Адаптированные программы на уровне ООО разрабатывают на основе нового ФГОС ООО. Для этого в него внесли вариации предметов. Например, для глухих и слабослышащих можно не включать в программу музыку. При этом для всех детей с ОВЗ вместо физкультуры надо внести адаптивную физкультуру. Если школа увеличивает срок освоения адаптированной программы до шести лет, то объем аудиторных часов не может превышать 6018.</w:t>
      </w:r>
    </w:p>
    <w:p w:rsidR="00DF63FC" w:rsidRPr="00DF63FC" w:rsidRDefault="00DF63FC" w:rsidP="00DF63FC">
      <w:pPr>
        <w:numPr>
          <w:ilvl w:val="0"/>
          <w:numId w:val="14"/>
        </w:numPr>
      </w:pPr>
      <w:r w:rsidRPr="00DF63FC">
        <w:rPr>
          <w:b/>
          <w:bCs/>
        </w:rPr>
        <w:t>Использование электронных средств обучения, дистанционных технологий</w:t>
      </w:r>
    </w:p>
    <w:p w:rsidR="00DF63FC" w:rsidRPr="00DF63FC" w:rsidRDefault="00DF63FC" w:rsidP="00DF63FC">
      <w:r w:rsidRPr="00DF63FC">
        <w:t>Старый ФГОС 2009 и 2010 годов таких требований не устанавливал. Теперь обновленный ФГОС фиксирует право школы применять различные образовательные технологии. Это нововведение поможет школе обосновать перед родителями использование, например, электронного обучения и дистанционных образовательных технологий. При этом, если школьники учатся с использованием дистанционных технологий, школа должна обеспечить их индивидуальным авторизованным доступом ко всем ресурсам. И доступ должен быть как на территории школы, так и за ее пределами.</w:t>
      </w:r>
    </w:p>
    <w:p w:rsidR="00DF63FC" w:rsidRPr="00DF63FC" w:rsidRDefault="00DF63FC" w:rsidP="00DF63FC">
      <w:pPr>
        <w:numPr>
          <w:ilvl w:val="0"/>
          <w:numId w:val="15"/>
        </w:numPr>
      </w:pPr>
      <w:r w:rsidRPr="00DF63FC">
        <w:rPr>
          <w:b/>
          <w:bCs/>
        </w:rPr>
        <w:t>Деление учеников на группы</w:t>
      </w:r>
    </w:p>
    <w:p w:rsidR="00DF63FC" w:rsidRPr="00DF63FC" w:rsidRDefault="00DF63FC" w:rsidP="00DF63FC">
      <w:r w:rsidRPr="00DF63FC">
        <w:t>Зафиксировали, что образовательную деятельность можно организовать при помощи деления на группы. При этом учебный процесс в группах можно строить </w:t>
      </w:r>
      <w:r w:rsidRPr="00DF63FC">
        <w:rPr>
          <w:u w:val="single"/>
        </w:rPr>
        <w:t>по-разному</w:t>
      </w:r>
      <w:r w:rsidRPr="00DF63FC">
        <w:t xml:space="preserve">: с учетом успеваемости, образовательных потребностей и интересов, целей </w:t>
      </w:r>
      <w:proofErr w:type="gramStart"/>
      <w:r w:rsidRPr="00DF63FC">
        <w:t>( ФГОС</w:t>
      </w:r>
      <w:proofErr w:type="gramEnd"/>
      <w:r w:rsidRPr="00DF63FC">
        <w:t xml:space="preserve"> НОО, ФГОС ООО)</w:t>
      </w:r>
    </w:p>
    <w:p w:rsidR="00DF63FC" w:rsidRPr="00DF63FC" w:rsidRDefault="00DF63FC" w:rsidP="00DF63FC">
      <w:pPr>
        <w:numPr>
          <w:ilvl w:val="0"/>
          <w:numId w:val="16"/>
        </w:numPr>
      </w:pPr>
      <w:r w:rsidRPr="00DF63FC">
        <w:rPr>
          <w:b/>
          <w:bCs/>
        </w:rPr>
        <w:t>Информационно-образовательная среда</w:t>
      </w:r>
    </w:p>
    <w:p w:rsidR="00DF63FC" w:rsidRPr="00DF63FC" w:rsidRDefault="00DF63FC" w:rsidP="00DF63FC">
      <w:r w:rsidRPr="00DF63FC">
        <w:t>Зафиксировали, что доступ к информационно-образовательной среде должен быть у каждого ученика и родителя или законного представителя в течение всего периода обучения (п.34.3 ФГОС НОО, п. 35.3 ФГОС ООО)</w:t>
      </w:r>
    </w:p>
    <w:p w:rsidR="00DF63FC" w:rsidRPr="00DF63FC" w:rsidRDefault="00DF63FC" w:rsidP="00DF63FC">
      <w:pPr>
        <w:numPr>
          <w:ilvl w:val="0"/>
          <w:numId w:val="17"/>
        </w:numPr>
      </w:pPr>
      <w:r w:rsidRPr="00DF63FC">
        <w:rPr>
          <w:b/>
          <w:bCs/>
        </w:rPr>
        <w:t>Оснащение кабинетов</w:t>
      </w:r>
    </w:p>
    <w:p w:rsidR="00DF63FC" w:rsidRPr="00DF63FC" w:rsidRDefault="00DF63FC" w:rsidP="00DF63FC">
      <w:r w:rsidRPr="00DF63FC">
        <w:t>Обновленные ФГОС ООО устанавливают требования к оснащению кабинетов по отдельным предметным областям. В частности, кабинеты естественнонаучного цикла нужно оборудовать комплектами специального лабораторного оборудования (п.36.3 ФГОС ООО)</w:t>
      </w:r>
    </w:p>
    <w:p w:rsidR="00DF63FC" w:rsidRPr="00DF63FC" w:rsidRDefault="00DF63FC" w:rsidP="00DF63FC">
      <w:pPr>
        <w:numPr>
          <w:ilvl w:val="0"/>
          <w:numId w:val="18"/>
        </w:numPr>
      </w:pPr>
      <w:r w:rsidRPr="00DF63FC">
        <w:rPr>
          <w:b/>
          <w:bCs/>
        </w:rPr>
        <w:t>Обеспечение учебниками</w:t>
      </w:r>
    </w:p>
    <w:p w:rsidR="00DF63FC" w:rsidRPr="00DF63FC" w:rsidRDefault="00DF63FC" w:rsidP="00DF63FC">
      <w:r w:rsidRPr="00DF63FC">
        <w:lastRenderedPageBreak/>
        <w:t>Школа обязана обеспечить каждого ученика минимум одним экземпляром учебника в печатном виде, дополнительно можно предоставить электронную версию (п. 36.1 ФГОС НОО, п. 37.3 ФГОС ООО)</w:t>
      </w:r>
    </w:p>
    <w:p w:rsidR="00DF63FC" w:rsidRPr="00DF63FC" w:rsidRDefault="00DF63FC" w:rsidP="00DF63FC">
      <w:pPr>
        <w:numPr>
          <w:ilvl w:val="0"/>
          <w:numId w:val="19"/>
        </w:numPr>
      </w:pPr>
      <w:r w:rsidRPr="00DF63FC">
        <w:rPr>
          <w:b/>
          <w:bCs/>
        </w:rPr>
        <w:t>Психолого-педагогические условия</w:t>
      </w:r>
    </w:p>
    <w:p w:rsidR="00DF63FC" w:rsidRPr="00DF63FC" w:rsidRDefault="00DF63FC" w:rsidP="00DF63FC">
      <w:r w:rsidRPr="00DF63FC">
        <w:t>В обновленных ФГОС акцентировали внимание на социально-психологической адаптации к условиям школы. Также расписали порядок, по которому следует проводить психолого-педагогическое сопровождение участников образовательных отношений (п. 37 ФГОС НОО, п. 38 ФГОС ООО)</w:t>
      </w:r>
    </w:p>
    <w:p w:rsidR="00DF63FC" w:rsidRPr="00DF63FC" w:rsidRDefault="00DF63FC" w:rsidP="00DF63FC">
      <w:pPr>
        <w:numPr>
          <w:ilvl w:val="0"/>
          <w:numId w:val="20"/>
        </w:numPr>
      </w:pPr>
      <w:r w:rsidRPr="00DF63FC">
        <w:rPr>
          <w:b/>
          <w:bCs/>
        </w:rPr>
        <w:t>Повышение квалификации педагогов</w:t>
      </w:r>
    </w:p>
    <w:p w:rsidR="00DF63FC" w:rsidRPr="00DF63FC" w:rsidRDefault="00DF63FC" w:rsidP="00DF63FC">
      <w:r w:rsidRPr="00DF63FC">
        <w:rPr>
          <w:u w:val="single"/>
        </w:rPr>
        <w:t>Исключили норму</w:t>
      </w:r>
      <w:r w:rsidRPr="00DF63FC">
        <w:t>, по которой педагоги должны повышать квалификацию не реже, чем раз в три года. В Законе об образовании ФЗ-273 эта норма по-прежнему закреплена, что педагог вправе проходить дополнительное профессиональное образование раз в три года и обязан систематически повышать квалификацию. Но теперь нет указания, как часто он должен это делать (п. 38.2 ФГОС НОО, п. 39.2 ФГОС ООО)</w:t>
      </w:r>
    </w:p>
    <w:p w:rsidR="00DF63FC" w:rsidRPr="00876725" w:rsidRDefault="00DF63FC" w:rsidP="00876725"/>
    <w:p w:rsidR="00094416" w:rsidRDefault="00094416"/>
    <w:sectPr w:rsidR="000944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4C1283"/>
    <w:multiLevelType w:val="multilevel"/>
    <w:tmpl w:val="DE68E8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DAF2B16"/>
    <w:multiLevelType w:val="multilevel"/>
    <w:tmpl w:val="2B0CC4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354388F"/>
    <w:multiLevelType w:val="multilevel"/>
    <w:tmpl w:val="FD74D7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635251F"/>
    <w:multiLevelType w:val="multilevel"/>
    <w:tmpl w:val="7CCAB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7FE0FED"/>
    <w:multiLevelType w:val="multilevel"/>
    <w:tmpl w:val="3E1891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A1C526A"/>
    <w:multiLevelType w:val="multilevel"/>
    <w:tmpl w:val="CD1E73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A4F0E5A"/>
    <w:multiLevelType w:val="multilevel"/>
    <w:tmpl w:val="8DC07A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9305B3D"/>
    <w:multiLevelType w:val="multilevel"/>
    <w:tmpl w:val="E960A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A134908"/>
    <w:multiLevelType w:val="multilevel"/>
    <w:tmpl w:val="026C5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1AA73F8"/>
    <w:multiLevelType w:val="multilevel"/>
    <w:tmpl w:val="8228CB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A4A57B1"/>
    <w:multiLevelType w:val="multilevel"/>
    <w:tmpl w:val="E04435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2D36C8B"/>
    <w:multiLevelType w:val="multilevel"/>
    <w:tmpl w:val="DF38FA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B640757"/>
    <w:multiLevelType w:val="multilevel"/>
    <w:tmpl w:val="A296C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B831CD4"/>
    <w:multiLevelType w:val="multilevel"/>
    <w:tmpl w:val="4E06C6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353524B"/>
    <w:multiLevelType w:val="multilevel"/>
    <w:tmpl w:val="B59C92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F79761B"/>
    <w:multiLevelType w:val="multilevel"/>
    <w:tmpl w:val="58309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2372782"/>
    <w:multiLevelType w:val="multilevel"/>
    <w:tmpl w:val="D40EB3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B451331"/>
    <w:multiLevelType w:val="multilevel"/>
    <w:tmpl w:val="DE3C30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5D778CB"/>
    <w:multiLevelType w:val="multilevel"/>
    <w:tmpl w:val="CF5A4D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DBA1F8B"/>
    <w:multiLevelType w:val="multilevel"/>
    <w:tmpl w:val="851876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8"/>
  </w:num>
  <w:num w:numId="3">
    <w:abstractNumId w:val="17"/>
  </w:num>
  <w:num w:numId="4">
    <w:abstractNumId w:val="18"/>
    <w:lvlOverride w:ilvl="0">
      <w:startOverride w:val="2"/>
    </w:lvlOverride>
  </w:num>
  <w:num w:numId="5">
    <w:abstractNumId w:val="12"/>
    <w:lvlOverride w:ilvl="0">
      <w:startOverride w:val="3"/>
    </w:lvlOverride>
  </w:num>
  <w:num w:numId="6">
    <w:abstractNumId w:val="13"/>
    <w:lvlOverride w:ilvl="0">
      <w:startOverride w:val="4"/>
    </w:lvlOverride>
  </w:num>
  <w:num w:numId="7">
    <w:abstractNumId w:val="4"/>
    <w:lvlOverride w:ilvl="0">
      <w:startOverride w:val="5"/>
    </w:lvlOverride>
  </w:num>
  <w:num w:numId="8">
    <w:abstractNumId w:val="14"/>
    <w:lvlOverride w:ilvl="0">
      <w:startOverride w:val="6"/>
    </w:lvlOverride>
  </w:num>
  <w:num w:numId="9">
    <w:abstractNumId w:val="15"/>
    <w:lvlOverride w:ilvl="0">
      <w:startOverride w:val="7"/>
    </w:lvlOverride>
  </w:num>
  <w:num w:numId="10">
    <w:abstractNumId w:val="2"/>
    <w:lvlOverride w:ilvl="0">
      <w:startOverride w:val="8"/>
    </w:lvlOverride>
  </w:num>
  <w:num w:numId="11">
    <w:abstractNumId w:val="16"/>
    <w:lvlOverride w:ilvl="0">
      <w:startOverride w:val="9"/>
    </w:lvlOverride>
  </w:num>
  <w:num w:numId="12">
    <w:abstractNumId w:val="1"/>
    <w:lvlOverride w:ilvl="0">
      <w:startOverride w:val="10"/>
    </w:lvlOverride>
  </w:num>
  <w:num w:numId="13">
    <w:abstractNumId w:val="9"/>
    <w:lvlOverride w:ilvl="0">
      <w:startOverride w:val="11"/>
    </w:lvlOverride>
  </w:num>
  <w:num w:numId="14">
    <w:abstractNumId w:val="5"/>
    <w:lvlOverride w:ilvl="0">
      <w:startOverride w:val="12"/>
    </w:lvlOverride>
  </w:num>
  <w:num w:numId="15">
    <w:abstractNumId w:val="19"/>
    <w:lvlOverride w:ilvl="0">
      <w:startOverride w:val="13"/>
    </w:lvlOverride>
  </w:num>
  <w:num w:numId="16">
    <w:abstractNumId w:val="7"/>
    <w:lvlOverride w:ilvl="0">
      <w:startOverride w:val="14"/>
    </w:lvlOverride>
  </w:num>
  <w:num w:numId="17">
    <w:abstractNumId w:val="6"/>
    <w:lvlOverride w:ilvl="0">
      <w:startOverride w:val="15"/>
    </w:lvlOverride>
  </w:num>
  <w:num w:numId="18">
    <w:abstractNumId w:val="11"/>
    <w:lvlOverride w:ilvl="0">
      <w:startOverride w:val="16"/>
    </w:lvlOverride>
  </w:num>
  <w:num w:numId="19">
    <w:abstractNumId w:val="10"/>
    <w:lvlOverride w:ilvl="0">
      <w:startOverride w:val="17"/>
    </w:lvlOverride>
  </w:num>
  <w:num w:numId="20">
    <w:abstractNumId w:val="0"/>
    <w:lvlOverride w:ilvl="0">
      <w:startOverride w:val="18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6343"/>
    <w:rsid w:val="00094416"/>
    <w:rsid w:val="00861556"/>
    <w:rsid w:val="00876725"/>
    <w:rsid w:val="00A86343"/>
    <w:rsid w:val="00DF6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2C88A3-553D-4FE4-81EB-4986A7BA7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7672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379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6798">
          <w:marLeft w:val="0"/>
          <w:marRight w:val="0"/>
          <w:marTop w:val="0"/>
          <w:marBottom w:val="150"/>
          <w:divBdr>
            <w:top w:val="single" w:sz="6" w:space="0" w:color="DCDCDC"/>
            <w:left w:val="single" w:sz="6" w:space="0" w:color="DCDCDC"/>
            <w:bottom w:val="single" w:sz="6" w:space="0" w:color="DCDCDC"/>
            <w:right w:val="single" w:sz="6" w:space="0" w:color="DCDCDC"/>
          </w:divBdr>
          <w:divsChild>
            <w:div w:id="1287615616">
              <w:marLeft w:val="0"/>
              <w:marRight w:val="0"/>
              <w:marTop w:val="0"/>
              <w:marBottom w:val="0"/>
              <w:divBdr>
                <w:top w:val="single" w:sz="6" w:space="15" w:color="DCDCD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467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cntd.ru/document/607175842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publication.pravo.gov.ru/Document/View/000120210705002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ublication.pravo.gov.ru/Document/View/0001202107050028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edu.gov.ru/press/3902/fgos-razrabotannye-minprosvescheniya-rossii-proshli-oficialnuyu-registraciy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docs.cntd.ru/document/60717584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2728</Words>
  <Characters>15551</Characters>
  <Application>Microsoft Office Word</Application>
  <DocSecurity>0</DocSecurity>
  <Lines>129</Lines>
  <Paragraphs>36</Paragraphs>
  <ScaleCrop>false</ScaleCrop>
  <Company>SPecialiST RePack</Company>
  <LinksUpToDate>false</LinksUpToDate>
  <CharactersWithSpaces>18243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7</cp:revision>
  <dcterms:created xsi:type="dcterms:W3CDTF">2022-03-21T17:45:00Z</dcterms:created>
  <dcterms:modified xsi:type="dcterms:W3CDTF">2022-03-21T18:26:00Z</dcterms:modified>
</cp:coreProperties>
</file>